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C7" w:rsidRPr="002308C7" w:rsidRDefault="002308C7" w:rsidP="00230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C7" w:rsidRPr="00B15859" w:rsidRDefault="002308C7" w:rsidP="002308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859">
        <w:rPr>
          <w:rFonts w:ascii="Times New Roman" w:hAnsi="Times New Roman" w:cs="Times New Roman"/>
          <w:b/>
          <w:bCs/>
          <w:sz w:val="24"/>
          <w:szCs w:val="24"/>
        </w:rPr>
        <w:t>КРИТЕРИИ ДОСТУПНОСТИ И КАЧЕСТВА МЕДИЦИНСКОЙ ПОМОЩИ</w:t>
      </w:r>
    </w:p>
    <w:p w:rsidR="002308C7" w:rsidRPr="00B15859" w:rsidRDefault="00B15859" w:rsidP="002308C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СО «ОДКБ №1» </w:t>
      </w: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3815"/>
        <w:gridCol w:w="1435"/>
        <w:gridCol w:w="1370"/>
        <w:gridCol w:w="1387"/>
        <w:gridCol w:w="1134"/>
      </w:tblGrid>
      <w:tr w:rsidR="00A8402E" w:rsidRPr="002308C7" w:rsidTr="00A8402E">
        <w:trPr>
          <w:tblCellSpacing w:w="15" w:type="dxa"/>
        </w:trPr>
        <w:tc>
          <w:tcPr>
            <w:tcW w:w="279" w:type="dxa"/>
            <w:vAlign w:val="center"/>
            <w:hideMark/>
          </w:tcPr>
          <w:p w:rsidR="00A8402E" w:rsidRPr="002308C7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85" w:type="dxa"/>
            <w:vAlign w:val="center"/>
            <w:hideMark/>
          </w:tcPr>
          <w:p w:rsidR="00A8402E" w:rsidRPr="002308C7" w:rsidRDefault="00A8402E" w:rsidP="0023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5" w:type="dxa"/>
            <w:gridSpan w:val="2"/>
            <w:vAlign w:val="center"/>
            <w:hideMark/>
          </w:tcPr>
          <w:p w:rsidR="00A8402E" w:rsidRPr="002308C7" w:rsidRDefault="00A8402E" w:rsidP="0023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1357" w:type="dxa"/>
          </w:tcPr>
          <w:p w:rsidR="00A8402E" w:rsidRPr="002308C7" w:rsidRDefault="00A8402E" w:rsidP="0023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2017</w:t>
            </w:r>
          </w:p>
        </w:tc>
        <w:tc>
          <w:tcPr>
            <w:tcW w:w="1089" w:type="dxa"/>
          </w:tcPr>
          <w:p w:rsidR="00A8402E" w:rsidRDefault="00A8402E" w:rsidP="0023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2018</w:t>
            </w:r>
          </w:p>
        </w:tc>
      </w:tr>
      <w:tr w:rsidR="00A8402E" w:rsidRPr="002308C7" w:rsidTr="00A8402E">
        <w:trPr>
          <w:tblCellSpacing w:w="15" w:type="dxa"/>
        </w:trPr>
        <w:tc>
          <w:tcPr>
            <w:tcW w:w="279" w:type="dxa"/>
            <w:vAlign w:val="center"/>
            <w:hideMark/>
          </w:tcPr>
          <w:p w:rsidR="00A8402E" w:rsidRPr="002308C7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Align w:val="center"/>
            <w:hideMark/>
          </w:tcPr>
          <w:p w:rsidR="00A8402E" w:rsidRPr="002308C7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  <w:hideMark/>
          </w:tcPr>
          <w:p w:rsidR="00A8402E" w:rsidRPr="002308C7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ТПГГ</w:t>
            </w:r>
          </w:p>
        </w:tc>
        <w:tc>
          <w:tcPr>
            <w:tcW w:w="1340" w:type="dxa"/>
            <w:vAlign w:val="center"/>
            <w:hideMark/>
          </w:tcPr>
          <w:p w:rsidR="00A8402E" w:rsidRPr="002308C7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«ОДКБ №1»</w:t>
            </w:r>
          </w:p>
        </w:tc>
        <w:tc>
          <w:tcPr>
            <w:tcW w:w="1357" w:type="dxa"/>
          </w:tcPr>
          <w:p w:rsidR="00A8402E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«ОДКБ №1»</w:t>
            </w:r>
          </w:p>
        </w:tc>
        <w:tc>
          <w:tcPr>
            <w:tcW w:w="1089" w:type="dxa"/>
          </w:tcPr>
          <w:p w:rsidR="00A8402E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2E">
              <w:rPr>
                <w:rFonts w:ascii="Times New Roman" w:hAnsi="Times New Roman" w:cs="Times New Roman"/>
                <w:sz w:val="24"/>
                <w:szCs w:val="24"/>
              </w:rPr>
              <w:t>ГБУЗ СО «ОДКБ №1»</w:t>
            </w:r>
          </w:p>
        </w:tc>
      </w:tr>
      <w:tr w:rsidR="00A8402E" w:rsidRPr="002308C7" w:rsidTr="00A8402E">
        <w:trPr>
          <w:tblCellSpacing w:w="15" w:type="dxa"/>
        </w:trPr>
        <w:tc>
          <w:tcPr>
            <w:tcW w:w="8286" w:type="dxa"/>
            <w:gridSpan w:val="5"/>
            <w:vAlign w:val="center"/>
            <w:hideMark/>
          </w:tcPr>
          <w:p w:rsidR="00A8402E" w:rsidRPr="002308C7" w:rsidRDefault="00A8402E" w:rsidP="0023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Критерии качества медицинской помощи:</w:t>
            </w:r>
          </w:p>
        </w:tc>
        <w:tc>
          <w:tcPr>
            <w:tcW w:w="1089" w:type="dxa"/>
          </w:tcPr>
          <w:p w:rsidR="00A8402E" w:rsidRPr="002308C7" w:rsidRDefault="00A8402E" w:rsidP="00230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2E" w:rsidRPr="002308C7" w:rsidTr="00A8402E">
        <w:trPr>
          <w:tblCellSpacing w:w="15" w:type="dxa"/>
        </w:trPr>
        <w:tc>
          <w:tcPr>
            <w:tcW w:w="279" w:type="dxa"/>
            <w:vAlign w:val="center"/>
            <w:hideMark/>
          </w:tcPr>
          <w:p w:rsidR="00A8402E" w:rsidRPr="002308C7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5" w:type="dxa"/>
            <w:vAlign w:val="center"/>
            <w:hideMark/>
          </w:tcPr>
          <w:p w:rsidR="00A8402E" w:rsidRPr="002308C7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медицинской помощью</w:t>
            </w:r>
          </w:p>
        </w:tc>
        <w:tc>
          <w:tcPr>
            <w:tcW w:w="1405" w:type="dxa"/>
            <w:vAlign w:val="center"/>
            <w:hideMark/>
          </w:tcPr>
          <w:p w:rsidR="00A8402E" w:rsidRPr="002308C7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  <w:tc>
          <w:tcPr>
            <w:tcW w:w="1340" w:type="dxa"/>
            <w:vAlign w:val="center"/>
            <w:hideMark/>
          </w:tcPr>
          <w:p w:rsidR="00A8402E" w:rsidRPr="002308C7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  <w:tc>
          <w:tcPr>
            <w:tcW w:w="1357" w:type="dxa"/>
            <w:vAlign w:val="center"/>
          </w:tcPr>
          <w:p w:rsidR="00A8402E" w:rsidRPr="002308C7" w:rsidRDefault="00A8402E" w:rsidP="00C1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089" w:type="dxa"/>
          </w:tcPr>
          <w:p w:rsidR="00A8402E" w:rsidRDefault="00A8402E" w:rsidP="00C1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2E"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</w:tr>
      <w:tr w:rsidR="00A8402E" w:rsidRPr="002308C7" w:rsidTr="00A8402E">
        <w:trPr>
          <w:tblCellSpacing w:w="15" w:type="dxa"/>
        </w:trPr>
        <w:tc>
          <w:tcPr>
            <w:tcW w:w="279" w:type="dxa"/>
            <w:vAlign w:val="center"/>
            <w:hideMark/>
          </w:tcPr>
          <w:p w:rsidR="00A8402E" w:rsidRPr="002308C7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5" w:type="dxa"/>
            <w:vAlign w:val="center"/>
            <w:hideMark/>
          </w:tcPr>
          <w:p w:rsidR="00A8402E" w:rsidRDefault="00A8402E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 xml:space="preserve"> год (далее - территориальная программа)</w:t>
            </w:r>
          </w:p>
          <w:p w:rsidR="00A8402E" w:rsidRPr="002308C7" w:rsidRDefault="00A8402E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  <w:hideMark/>
          </w:tcPr>
          <w:p w:rsidR="00A8402E" w:rsidRPr="002308C7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Всего не более - 350,</w:t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br/>
              <w:t>на отказ - 0</w:t>
            </w:r>
          </w:p>
        </w:tc>
        <w:tc>
          <w:tcPr>
            <w:tcW w:w="1340" w:type="dxa"/>
            <w:vAlign w:val="center"/>
            <w:hideMark/>
          </w:tcPr>
          <w:p w:rsidR="00A8402E" w:rsidRPr="002308C7" w:rsidRDefault="00A8402E" w:rsidP="00F44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 xml:space="preserve">Всего не более </w:t>
            </w:r>
            <w:r w:rsidRPr="00B158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58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B158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на отказ - 0</w:t>
            </w:r>
          </w:p>
        </w:tc>
        <w:tc>
          <w:tcPr>
            <w:tcW w:w="1357" w:type="dxa"/>
          </w:tcPr>
          <w:p w:rsidR="00A8402E" w:rsidRDefault="00A8402E" w:rsidP="006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2E" w:rsidRDefault="00A8402E" w:rsidP="006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2E" w:rsidRDefault="00A8402E" w:rsidP="006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2E" w:rsidRDefault="00A8402E" w:rsidP="006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2E" w:rsidRDefault="00A8402E" w:rsidP="006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12, </w:t>
            </w:r>
          </w:p>
          <w:p w:rsidR="00A8402E" w:rsidRPr="002308C7" w:rsidRDefault="00A8402E" w:rsidP="006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отказ - 0</w:t>
            </w:r>
          </w:p>
        </w:tc>
        <w:tc>
          <w:tcPr>
            <w:tcW w:w="1089" w:type="dxa"/>
          </w:tcPr>
          <w:p w:rsidR="00A8402E" w:rsidRDefault="00A8402E" w:rsidP="00A8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2E" w:rsidRDefault="00A8402E" w:rsidP="00A8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2E" w:rsidRDefault="00A8402E" w:rsidP="00A8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2E" w:rsidRDefault="00A8402E" w:rsidP="00A8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2E" w:rsidRPr="00A8402E" w:rsidRDefault="00A8402E" w:rsidP="00A8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2E">
              <w:rPr>
                <w:rFonts w:ascii="Times New Roman" w:hAnsi="Times New Roman" w:cs="Times New Roman"/>
                <w:sz w:val="24"/>
                <w:szCs w:val="24"/>
              </w:rPr>
              <w:t>Всего не более – 15,0</w:t>
            </w:r>
          </w:p>
          <w:p w:rsidR="00A8402E" w:rsidRDefault="00A8402E" w:rsidP="00A84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2E">
              <w:rPr>
                <w:rFonts w:ascii="Times New Roman" w:hAnsi="Times New Roman" w:cs="Times New Roman"/>
                <w:sz w:val="24"/>
                <w:szCs w:val="24"/>
              </w:rPr>
              <w:t>на отказ - 0</w:t>
            </w:r>
          </w:p>
        </w:tc>
      </w:tr>
      <w:tr w:rsidR="00A8402E" w:rsidRPr="002308C7" w:rsidTr="00A8402E">
        <w:trPr>
          <w:tblCellSpacing w:w="15" w:type="dxa"/>
        </w:trPr>
        <w:tc>
          <w:tcPr>
            <w:tcW w:w="279" w:type="dxa"/>
            <w:vAlign w:val="center"/>
            <w:hideMark/>
          </w:tcPr>
          <w:p w:rsidR="00A8402E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2E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5" w:type="dxa"/>
            <w:vAlign w:val="center"/>
            <w:hideMark/>
          </w:tcPr>
          <w:p w:rsidR="00A8402E" w:rsidRPr="002308C7" w:rsidRDefault="00A8402E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Хирургическая активность</w:t>
            </w:r>
          </w:p>
        </w:tc>
        <w:tc>
          <w:tcPr>
            <w:tcW w:w="1405" w:type="dxa"/>
            <w:vAlign w:val="center"/>
            <w:hideMark/>
          </w:tcPr>
          <w:p w:rsidR="00A8402E" w:rsidRPr="002308C7" w:rsidRDefault="00A8402E" w:rsidP="0071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  <w:hideMark/>
          </w:tcPr>
          <w:p w:rsidR="00A8402E" w:rsidRPr="002308C7" w:rsidRDefault="00A8402E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  <w:tc>
          <w:tcPr>
            <w:tcW w:w="1357" w:type="dxa"/>
            <w:vAlign w:val="center"/>
          </w:tcPr>
          <w:p w:rsidR="00A8402E" w:rsidRDefault="00A8402E" w:rsidP="00C1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80,3%</w:t>
            </w:r>
          </w:p>
        </w:tc>
        <w:tc>
          <w:tcPr>
            <w:tcW w:w="1089" w:type="dxa"/>
          </w:tcPr>
          <w:p w:rsidR="00A8402E" w:rsidRDefault="00A8402E" w:rsidP="00C1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2E"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</w:tr>
      <w:tr w:rsidR="00A8402E" w:rsidRPr="002308C7" w:rsidTr="00A8402E">
        <w:trPr>
          <w:tblCellSpacing w:w="15" w:type="dxa"/>
        </w:trPr>
        <w:tc>
          <w:tcPr>
            <w:tcW w:w="279" w:type="dxa"/>
            <w:vAlign w:val="center"/>
            <w:hideMark/>
          </w:tcPr>
          <w:p w:rsidR="00A8402E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2E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85" w:type="dxa"/>
            <w:vAlign w:val="center"/>
            <w:hideMark/>
          </w:tcPr>
          <w:p w:rsidR="00A8402E" w:rsidRDefault="00A8402E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послеоперационных осложнений</w:t>
            </w:r>
          </w:p>
        </w:tc>
        <w:tc>
          <w:tcPr>
            <w:tcW w:w="1405" w:type="dxa"/>
            <w:vAlign w:val="center"/>
            <w:hideMark/>
          </w:tcPr>
          <w:p w:rsidR="00A8402E" w:rsidRPr="002308C7" w:rsidRDefault="00A8402E" w:rsidP="0071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  <w:hideMark/>
          </w:tcPr>
          <w:p w:rsidR="00A8402E" w:rsidRDefault="00A8402E" w:rsidP="00B15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2,5%</w:t>
            </w:r>
          </w:p>
        </w:tc>
        <w:tc>
          <w:tcPr>
            <w:tcW w:w="1357" w:type="dxa"/>
            <w:vAlign w:val="center"/>
          </w:tcPr>
          <w:p w:rsidR="00A8402E" w:rsidRDefault="00A8402E" w:rsidP="00C1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0,22%</w:t>
            </w:r>
          </w:p>
        </w:tc>
        <w:tc>
          <w:tcPr>
            <w:tcW w:w="1089" w:type="dxa"/>
          </w:tcPr>
          <w:p w:rsidR="00A8402E" w:rsidRDefault="00A8402E" w:rsidP="00C1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2E">
              <w:rPr>
                <w:rFonts w:ascii="Times New Roman" w:hAnsi="Times New Roman" w:cs="Times New Roman"/>
                <w:sz w:val="24"/>
                <w:szCs w:val="24"/>
              </w:rPr>
              <w:t>Не более 2,5%</w:t>
            </w:r>
          </w:p>
        </w:tc>
      </w:tr>
      <w:tr w:rsidR="00A8402E" w:rsidRPr="002308C7" w:rsidTr="00A8402E">
        <w:trPr>
          <w:tblCellSpacing w:w="15" w:type="dxa"/>
        </w:trPr>
        <w:tc>
          <w:tcPr>
            <w:tcW w:w="8286" w:type="dxa"/>
            <w:gridSpan w:val="5"/>
            <w:vAlign w:val="center"/>
            <w:hideMark/>
          </w:tcPr>
          <w:p w:rsidR="00A8402E" w:rsidRPr="002308C7" w:rsidRDefault="00A8402E" w:rsidP="006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Критерии доступности медицинской помощи:</w:t>
            </w:r>
          </w:p>
        </w:tc>
        <w:tc>
          <w:tcPr>
            <w:tcW w:w="1089" w:type="dxa"/>
          </w:tcPr>
          <w:p w:rsidR="00A8402E" w:rsidRPr="002308C7" w:rsidRDefault="00A8402E" w:rsidP="006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2E" w:rsidRPr="002308C7" w:rsidTr="00A8402E">
        <w:trPr>
          <w:tblCellSpacing w:w="15" w:type="dxa"/>
        </w:trPr>
        <w:tc>
          <w:tcPr>
            <w:tcW w:w="279" w:type="dxa"/>
            <w:vAlign w:val="center"/>
            <w:hideMark/>
          </w:tcPr>
          <w:p w:rsidR="00A8402E" w:rsidRPr="002308C7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5" w:type="dxa"/>
            <w:vAlign w:val="center"/>
            <w:hideMark/>
          </w:tcPr>
          <w:p w:rsidR="00A8402E" w:rsidRPr="002308C7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Средняя длительность лечения в стационаре</w:t>
            </w:r>
          </w:p>
        </w:tc>
        <w:tc>
          <w:tcPr>
            <w:tcW w:w="1405" w:type="dxa"/>
            <w:vAlign w:val="center"/>
            <w:hideMark/>
          </w:tcPr>
          <w:p w:rsidR="00A8402E" w:rsidRPr="002308C7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11,6 дней</w:t>
            </w:r>
          </w:p>
        </w:tc>
        <w:tc>
          <w:tcPr>
            <w:tcW w:w="1340" w:type="dxa"/>
            <w:vAlign w:val="center"/>
            <w:hideMark/>
          </w:tcPr>
          <w:p w:rsidR="00A8402E" w:rsidRPr="002308C7" w:rsidRDefault="00A8402E" w:rsidP="00233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357" w:type="dxa"/>
            <w:vAlign w:val="center"/>
          </w:tcPr>
          <w:p w:rsidR="00A8402E" w:rsidRDefault="00A8402E" w:rsidP="00C1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 дней</w:t>
            </w:r>
          </w:p>
        </w:tc>
        <w:tc>
          <w:tcPr>
            <w:tcW w:w="1089" w:type="dxa"/>
          </w:tcPr>
          <w:p w:rsidR="00A8402E" w:rsidRDefault="00A8402E" w:rsidP="00C1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2E">
              <w:rPr>
                <w:rFonts w:ascii="Times New Roman" w:hAnsi="Times New Roman" w:cs="Times New Roman"/>
                <w:sz w:val="24"/>
                <w:szCs w:val="24"/>
              </w:rPr>
              <w:t>9,8 дней</w:t>
            </w:r>
          </w:p>
        </w:tc>
      </w:tr>
      <w:tr w:rsidR="00A8402E" w:rsidRPr="002308C7" w:rsidTr="00A8402E">
        <w:trPr>
          <w:tblCellSpacing w:w="15" w:type="dxa"/>
        </w:trPr>
        <w:tc>
          <w:tcPr>
            <w:tcW w:w="279" w:type="dxa"/>
            <w:vAlign w:val="center"/>
            <w:hideMark/>
          </w:tcPr>
          <w:p w:rsidR="00A8402E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8402E" w:rsidRPr="002308C7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Align w:val="center"/>
            <w:hideMark/>
          </w:tcPr>
          <w:p w:rsidR="00A8402E" w:rsidRPr="002308C7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срок ожидания плановой госпитализации</w:t>
            </w:r>
          </w:p>
        </w:tc>
        <w:tc>
          <w:tcPr>
            <w:tcW w:w="1405" w:type="dxa"/>
            <w:vAlign w:val="center"/>
            <w:hideMark/>
          </w:tcPr>
          <w:p w:rsidR="00A8402E" w:rsidRDefault="00A8402E" w:rsidP="003E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дней</w:t>
            </w:r>
          </w:p>
        </w:tc>
        <w:tc>
          <w:tcPr>
            <w:tcW w:w="1340" w:type="dxa"/>
            <w:vAlign w:val="center"/>
            <w:hideMark/>
          </w:tcPr>
          <w:p w:rsidR="00A8402E" w:rsidRDefault="00A8402E" w:rsidP="00233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30 дней</w:t>
            </w:r>
          </w:p>
        </w:tc>
        <w:tc>
          <w:tcPr>
            <w:tcW w:w="1357" w:type="dxa"/>
            <w:vAlign w:val="center"/>
          </w:tcPr>
          <w:p w:rsidR="00A8402E" w:rsidRDefault="00A8402E" w:rsidP="00C1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дней</w:t>
            </w:r>
          </w:p>
        </w:tc>
        <w:tc>
          <w:tcPr>
            <w:tcW w:w="1089" w:type="dxa"/>
          </w:tcPr>
          <w:p w:rsidR="00A8402E" w:rsidRDefault="00A8402E" w:rsidP="00C1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02E">
              <w:rPr>
                <w:rFonts w:ascii="Times New Roman" w:hAnsi="Times New Roman" w:cs="Times New Roman"/>
                <w:sz w:val="24"/>
                <w:szCs w:val="24"/>
              </w:rPr>
              <w:t>Не более 30 дней</w:t>
            </w:r>
          </w:p>
        </w:tc>
      </w:tr>
      <w:tr w:rsidR="00A8402E" w:rsidRPr="002308C7" w:rsidTr="00A8402E">
        <w:trPr>
          <w:tblCellSpacing w:w="15" w:type="dxa"/>
        </w:trPr>
        <w:tc>
          <w:tcPr>
            <w:tcW w:w="279" w:type="dxa"/>
            <w:vAlign w:val="center"/>
            <w:hideMark/>
          </w:tcPr>
          <w:p w:rsidR="00A8402E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2E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5" w:type="dxa"/>
            <w:vAlign w:val="center"/>
            <w:hideMark/>
          </w:tcPr>
          <w:p w:rsidR="00A8402E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ожидания в приемном покое при плановой госпитализации</w:t>
            </w:r>
          </w:p>
        </w:tc>
        <w:tc>
          <w:tcPr>
            <w:tcW w:w="1405" w:type="dxa"/>
            <w:vAlign w:val="center"/>
            <w:hideMark/>
          </w:tcPr>
          <w:p w:rsidR="00A8402E" w:rsidRDefault="00A8402E" w:rsidP="003E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340" w:type="dxa"/>
            <w:vAlign w:val="center"/>
            <w:hideMark/>
          </w:tcPr>
          <w:p w:rsidR="00A8402E" w:rsidRDefault="00A8402E" w:rsidP="00233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часов</w:t>
            </w:r>
          </w:p>
        </w:tc>
        <w:tc>
          <w:tcPr>
            <w:tcW w:w="1357" w:type="dxa"/>
            <w:vAlign w:val="center"/>
          </w:tcPr>
          <w:p w:rsidR="00A8402E" w:rsidRDefault="00A8402E" w:rsidP="00C1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 часа</w:t>
            </w:r>
          </w:p>
        </w:tc>
        <w:tc>
          <w:tcPr>
            <w:tcW w:w="1089" w:type="dxa"/>
          </w:tcPr>
          <w:p w:rsidR="00A8402E" w:rsidRDefault="00A8402E" w:rsidP="00C1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часов</w:t>
            </w:r>
          </w:p>
        </w:tc>
      </w:tr>
      <w:tr w:rsidR="00A8402E" w:rsidRPr="002308C7" w:rsidTr="00A8402E">
        <w:trPr>
          <w:tblCellSpacing w:w="15" w:type="dxa"/>
        </w:trPr>
        <w:tc>
          <w:tcPr>
            <w:tcW w:w="279" w:type="dxa"/>
            <w:vAlign w:val="center"/>
            <w:hideMark/>
          </w:tcPr>
          <w:p w:rsidR="00A8402E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02E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85" w:type="dxa"/>
            <w:vAlign w:val="center"/>
            <w:hideMark/>
          </w:tcPr>
          <w:p w:rsidR="00A8402E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ожидания приема врача в КДП</w:t>
            </w:r>
          </w:p>
        </w:tc>
        <w:tc>
          <w:tcPr>
            <w:tcW w:w="1405" w:type="dxa"/>
            <w:vAlign w:val="center"/>
            <w:hideMark/>
          </w:tcPr>
          <w:p w:rsidR="00A8402E" w:rsidRDefault="00A8402E" w:rsidP="003E7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часа</w:t>
            </w:r>
          </w:p>
        </w:tc>
        <w:tc>
          <w:tcPr>
            <w:tcW w:w="1340" w:type="dxa"/>
            <w:vAlign w:val="center"/>
            <w:hideMark/>
          </w:tcPr>
          <w:p w:rsidR="00A8402E" w:rsidRDefault="00A8402E" w:rsidP="0071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часа</w:t>
            </w:r>
          </w:p>
        </w:tc>
        <w:tc>
          <w:tcPr>
            <w:tcW w:w="1357" w:type="dxa"/>
            <w:vAlign w:val="center"/>
          </w:tcPr>
          <w:p w:rsidR="00A8402E" w:rsidRDefault="00A8402E" w:rsidP="00C1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часа</w:t>
            </w:r>
          </w:p>
        </w:tc>
        <w:tc>
          <w:tcPr>
            <w:tcW w:w="1089" w:type="dxa"/>
          </w:tcPr>
          <w:p w:rsidR="00A8402E" w:rsidRDefault="00A8402E" w:rsidP="00C1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часа</w:t>
            </w:r>
          </w:p>
        </w:tc>
      </w:tr>
      <w:tr w:rsidR="00A8402E" w:rsidRPr="002308C7" w:rsidTr="00A8402E">
        <w:trPr>
          <w:tblCellSpacing w:w="15" w:type="dxa"/>
        </w:trPr>
        <w:tc>
          <w:tcPr>
            <w:tcW w:w="8286" w:type="dxa"/>
            <w:gridSpan w:val="5"/>
            <w:vAlign w:val="center"/>
            <w:hideMark/>
          </w:tcPr>
          <w:p w:rsidR="00A8402E" w:rsidRPr="002308C7" w:rsidRDefault="00A8402E" w:rsidP="006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деятельности:</w:t>
            </w:r>
          </w:p>
        </w:tc>
        <w:tc>
          <w:tcPr>
            <w:tcW w:w="1089" w:type="dxa"/>
          </w:tcPr>
          <w:p w:rsidR="00A8402E" w:rsidRPr="002308C7" w:rsidRDefault="00A8402E" w:rsidP="00661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2E" w:rsidRPr="002308C7" w:rsidTr="00A8402E">
        <w:trPr>
          <w:tblCellSpacing w:w="15" w:type="dxa"/>
        </w:trPr>
        <w:tc>
          <w:tcPr>
            <w:tcW w:w="279" w:type="dxa"/>
            <w:vAlign w:val="center"/>
            <w:hideMark/>
          </w:tcPr>
          <w:p w:rsidR="00A8402E" w:rsidRPr="002308C7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5" w:type="dxa"/>
            <w:vAlign w:val="center"/>
            <w:hideMark/>
          </w:tcPr>
          <w:p w:rsidR="00A8402E" w:rsidRPr="002308C7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Среднегодовая занятость койки</w:t>
            </w:r>
          </w:p>
        </w:tc>
        <w:tc>
          <w:tcPr>
            <w:tcW w:w="1405" w:type="dxa"/>
            <w:vAlign w:val="center"/>
            <w:hideMark/>
          </w:tcPr>
          <w:p w:rsidR="00A8402E" w:rsidRPr="002308C7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Не менее 332 дней</w:t>
            </w:r>
          </w:p>
        </w:tc>
        <w:tc>
          <w:tcPr>
            <w:tcW w:w="1340" w:type="dxa"/>
            <w:vAlign w:val="center"/>
            <w:hideMark/>
          </w:tcPr>
          <w:p w:rsidR="00A8402E" w:rsidRPr="002308C7" w:rsidRDefault="00A8402E" w:rsidP="00230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Не менее 332 дней</w:t>
            </w:r>
          </w:p>
        </w:tc>
        <w:tc>
          <w:tcPr>
            <w:tcW w:w="1357" w:type="dxa"/>
            <w:vAlign w:val="center"/>
          </w:tcPr>
          <w:p w:rsidR="00A8402E" w:rsidRPr="002308C7" w:rsidRDefault="00A8402E" w:rsidP="00C1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 дней</w:t>
            </w:r>
          </w:p>
        </w:tc>
        <w:tc>
          <w:tcPr>
            <w:tcW w:w="1089" w:type="dxa"/>
          </w:tcPr>
          <w:p w:rsidR="00A8402E" w:rsidRDefault="00A8402E" w:rsidP="00C1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8C7">
              <w:rPr>
                <w:rFonts w:ascii="Times New Roman" w:hAnsi="Times New Roman" w:cs="Times New Roman"/>
                <w:sz w:val="24"/>
                <w:szCs w:val="24"/>
              </w:rPr>
              <w:t>Не менее 332 дней</w:t>
            </w:r>
          </w:p>
        </w:tc>
      </w:tr>
    </w:tbl>
    <w:p w:rsidR="00206DC0" w:rsidRDefault="00206DC0"/>
    <w:sectPr w:rsidR="00206DC0" w:rsidSect="0020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C7"/>
    <w:rsid w:val="000F11FF"/>
    <w:rsid w:val="00162795"/>
    <w:rsid w:val="001A7649"/>
    <w:rsid w:val="00206DC0"/>
    <w:rsid w:val="002308C7"/>
    <w:rsid w:val="00233671"/>
    <w:rsid w:val="00361D4C"/>
    <w:rsid w:val="003E7998"/>
    <w:rsid w:val="00407980"/>
    <w:rsid w:val="00415280"/>
    <w:rsid w:val="004D44E9"/>
    <w:rsid w:val="0054493E"/>
    <w:rsid w:val="00547521"/>
    <w:rsid w:val="00575077"/>
    <w:rsid w:val="00661A63"/>
    <w:rsid w:val="0071666E"/>
    <w:rsid w:val="007A44F8"/>
    <w:rsid w:val="00816A58"/>
    <w:rsid w:val="00851F94"/>
    <w:rsid w:val="009779BA"/>
    <w:rsid w:val="00991309"/>
    <w:rsid w:val="00A8402E"/>
    <w:rsid w:val="00AE46D6"/>
    <w:rsid w:val="00B15859"/>
    <w:rsid w:val="00B64839"/>
    <w:rsid w:val="00C11513"/>
    <w:rsid w:val="00C73B13"/>
    <w:rsid w:val="00C77865"/>
    <w:rsid w:val="00CE44F4"/>
    <w:rsid w:val="00D66DD9"/>
    <w:rsid w:val="00DD4816"/>
    <w:rsid w:val="00E71464"/>
    <w:rsid w:val="00ED7C8C"/>
    <w:rsid w:val="00F4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3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64839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4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648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839"/>
    <w:rPr>
      <w:rFonts w:ascii="Times New Roman" w:hAnsi="Times New Roman"/>
      <w:sz w:val="28"/>
      <w:szCs w:val="20"/>
    </w:rPr>
  </w:style>
  <w:style w:type="character" w:customStyle="1" w:styleId="11">
    <w:name w:val="Заголовок 1 Знак1"/>
    <w:basedOn w:val="a0"/>
    <w:uiPriority w:val="99"/>
    <w:rsid w:val="00B64839"/>
    <w:rPr>
      <w:rFonts w:ascii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64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648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B64839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h2">
    <w:name w:val="h2"/>
    <w:basedOn w:val="a"/>
    <w:rsid w:val="002308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308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3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64839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4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648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839"/>
    <w:rPr>
      <w:rFonts w:ascii="Times New Roman" w:hAnsi="Times New Roman"/>
      <w:sz w:val="28"/>
      <w:szCs w:val="20"/>
    </w:rPr>
  </w:style>
  <w:style w:type="character" w:customStyle="1" w:styleId="11">
    <w:name w:val="Заголовок 1 Знак1"/>
    <w:basedOn w:val="a0"/>
    <w:uiPriority w:val="99"/>
    <w:rsid w:val="00B64839"/>
    <w:rPr>
      <w:rFonts w:ascii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64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B648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B64839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h2">
    <w:name w:val="h2"/>
    <w:basedOn w:val="a"/>
    <w:rsid w:val="002308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308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Лариса Аркадьевна</dc:creator>
  <cp:lastModifiedBy>Тарханова Ксения Леонидовна</cp:lastModifiedBy>
  <cp:revision>2</cp:revision>
  <dcterms:created xsi:type="dcterms:W3CDTF">2018-02-26T05:17:00Z</dcterms:created>
  <dcterms:modified xsi:type="dcterms:W3CDTF">2018-02-26T05:17:00Z</dcterms:modified>
</cp:coreProperties>
</file>